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B1C" w:rsidRDefault="000B7B1C" w:rsidP="000B7B1C">
      <w:r>
        <w:t>Dear Parents,</w:t>
      </w:r>
    </w:p>
    <w:p w:rsidR="000B7B1C" w:rsidRDefault="000B7B1C" w:rsidP="000B7B1C">
      <w:pPr>
        <w:pStyle w:val="NoSpacing"/>
        <w:rPr>
          <w:rStyle w:val="Strong"/>
        </w:rPr>
      </w:pPr>
      <w:bookmarkStart w:id="0" w:name="_GoBack"/>
      <w:r w:rsidRPr="000B7B1C">
        <w:rPr>
          <w:rStyle w:val="Strong"/>
        </w:rPr>
        <w:t xml:space="preserve">RE: Online Safety Review – Update: </w:t>
      </w:r>
      <w:proofErr w:type="spellStart"/>
      <w:r w:rsidRPr="000B7B1C">
        <w:rPr>
          <w:rStyle w:val="Strong"/>
        </w:rPr>
        <w:t>Huggy</w:t>
      </w:r>
      <w:proofErr w:type="spellEnd"/>
      <w:r w:rsidRPr="000B7B1C">
        <w:rPr>
          <w:rStyle w:val="Strong"/>
        </w:rPr>
        <w:t xml:space="preserve"> </w:t>
      </w:r>
      <w:proofErr w:type="spellStart"/>
      <w:r w:rsidRPr="000B7B1C">
        <w:rPr>
          <w:rStyle w:val="Strong"/>
        </w:rPr>
        <w:t>Wuggy</w:t>
      </w:r>
      <w:proofErr w:type="spellEnd"/>
      <w:r w:rsidRPr="000B7B1C">
        <w:rPr>
          <w:rStyle w:val="Strong"/>
        </w:rPr>
        <w:t xml:space="preserve"> and Poppy Playtime</w:t>
      </w:r>
    </w:p>
    <w:bookmarkEnd w:id="0"/>
    <w:p w:rsidR="000B7B1C" w:rsidRPr="000B7B1C" w:rsidRDefault="000B7B1C" w:rsidP="000B7B1C">
      <w:pPr>
        <w:pStyle w:val="NoSpacing"/>
        <w:rPr>
          <w:rStyle w:val="Strong"/>
        </w:rPr>
      </w:pPr>
    </w:p>
    <w:p w:rsidR="000B7B1C" w:rsidRDefault="000B7B1C" w:rsidP="000B7B1C">
      <w:r>
        <w:t xml:space="preserve"> As you know we are passionate about online safety for our children here at Woodlands and we would like to give you a quick update about some recent flurry of interest in an online horror 'game' that is breaking through into the playground. </w:t>
      </w:r>
    </w:p>
    <w:p w:rsidR="000B7B1C" w:rsidRDefault="000B7B1C" w:rsidP="000B7B1C">
      <w:r>
        <w:t xml:space="preserve">The game is called Poppy Playtime and one of the most popular characters from the game, </w:t>
      </w:r>
      <w:proofErr w:type="spellStart"/>
      <w:r>
        <w:t>Huggy</w:t>
      </w:r>
      <w:proofErr w:type="spellEnd"/>
      <w:r>
        <w:t xml:space="preserve"> </w:t>
      </w:r>
      <w:proofErr w:type="spellStart"/>
      <w:r>
        <w:t>Wuggy</w:t>
      </w:r>
      <w:proofErr w:type="spellEnd"/>
      <w:r>
        <w:t>, has reignited safeguarding concerns due to reports of online challenges and disturbing content featuring the character.</w:t>
      </w:r>
    </w:p>
    <w:p w:rsidR="000B7B1C" w:rsidRDefault="000B7B1C" w:rsidP="000B7B1C">
      <w:r>
        <w:t xml:space="preserve">Although Poppy Playtime was released last year, there has been a recent surge in the creation of </w:t>
      </w:r>
      <w:proofErr w:type="spellStart"/>
      <w:r>
        <w:t>Huggy</w:t>
      </w:r>
      <w:proofErr w:type="spellEnd"/>
      <w:r>
        <w:t xml:space="preserve"> </w:t>
      </w:r>
      <w:proofErr w:type="spellStart"/>
      <w:r>
        <w:t>Wuggy</w:t>
      </w:r>
      <w:proofErr w:type="spellEnd"/>
      <w:r>
        <w:t>-related content, alongside reported playground-style challenges based on the character.</w:t>
      </w:r>
    </w:p>
    <w:p w:rsidR="000B7B1C" w:rsidRDefault="000B7B1C" w:rsidP="000B7B1C">
      <w:pPr>
        <w:pStyle w:val="IntenseQuote"/>
      </w:pPr>
      <w:r>
        <w:t>'Police have reported that some schools have seen children recreating scenes in the playground, hugging and whispering “nasty things” in the recipient’s ear.'</w:t>
      </w:r>
    </w:p>
    <w:p w:rsidR="000B7B1C" w:rsidRDefault="000B7B1C" w:rsidP="000B7B1C">
      <w:r>
        <w:t xml:space="preserve">The Dorset Police Cyber Protection Officer has recently released a statement, warning parents that children may be viewing graphic fan-made videos that are popping up on platforms such as YouTube and </w:t>
      </w:r>
      <w:proofErr w:type="spellStart"/>
      <w:r>
        <w:t>TikTok</w:t>
      </w:r>
      <w:proofErr w:type="spellEnd"/>
      <w:r>
        <w:t>.</w:t>
      </w:r>
    </w:p>
    <w:p w:rsidR="000B7B1C" w:rsidRDefault="000B7B1C" w:rsidP="000B7B1C">
      <w:r>
        <w:t xml:space="preserve">Some created videos feature songs alongside animation, designed to be upsetting and ‘creepy’. Others feature jump-scare animations. The videos appear across several popular platforms, in particular on </w:t>
      </w:r>
      <w:proofErr w:type="spellStart"/>
      <w:r>
        <w:t>TikTok</w:t>
      </w:r>
      <w:proofErr w:type="spellEnd"/>
      <w:r>
        <w:t xml:space="preserve"> and YouTube. The hashtag ‘</w:t>
      </w:r>
      <w:proofErr w:type="spellStart"/>
      <w:r>
        <w:t>huggy</w:t>
      </w:r>
      <w:proofErr w:type="spellEnd"/>
      <w:r>
        <w:t xml:space="preserve"> </w:t>
      </w:r>
      <w:proofErr w:type="spellStart"/>
      <w:r>
        <w:t>wuggy</w:t>
      </w:r>
      <w:proofErr w:type="spellEnd"/>
      <w:r>
        <w:t xml:space="preserve">’ has over 2.9B views on </w:t>
      </w:r>
      <w:proofErr w:type="spellStart"/>
      <w:r>
        <w:t>TikTok</w:t>
      </w:r>
      <w:proofErr w:type="spellEnd"/>
      <w:r>
        <w:t>.</w:t>
      </w:r>
    </w:p>
    <w:p w:rsidR="000B7B1C" w:rsidRDefault="000B7B1C" w:rsidP="000B7B1C">
      <w:r>
        <w:t xml:space="preserve">The </w:t>
      </w:r>
      <w:proofErr w:type="spellStart"/>
      <w:r>
        <w:t>iNEQE</w:t>
      </w:r>
      <w:proofErr w:type="spellEnd"/>
      <w:r>
        <w:t xml:space="preserve"> completed a safeguarding review about the game last year and can be viewed </w:t>
      </w:r>
      <w:hyperlink r:id="rId6" w:history="1">
        <w:r w:rsidRPr="000B7B1C">
          <w:rPr>
            <w:rStyle w:val="Hyperlink"/>
          </w:rPr>
          <w:t>here</w:t>
        </w:r>
      </w:hyperlink>
      <w:r>
        <w:t>. However, in summary, there are obvious concerns about our children's mental health and wellbeing:</w:t>
      </w:r>
    </w:p>
    <w:p w:rsidR="000B7B1C" w:rsidRDefault="000B7B1C" w:rsidP="000B7B1C">
      <w:r>
        <w:t>There are multiple risks that can arise from children and young people being exposed to frightening content before they are prepared.</w:t>
      </w:r>
    </w:p>
    <w:p w:rsidR="000B7B1C" w:rsidRPr="000B7B1C" w:rsidRDefault="000B7B1C" w:rsidP="000B7B1C">
      <w:pPr>
        <w:rPr>
          <w:rStyle w:val="SubtleEmphasis"/>
        </w:rPr>
      </w:pPr>
      <w:r w:rsidRPr="000B7B1C">
        <w:rPr>
          <w:rStyle w:val="SubtleEmphasis"/>
          <w:b/>
        </w:rPr>
        <w:t>Added anxiety and stress</w:t>
      </w:r>
      <w:r w:rsidRPr="000B7B1C">
        <w:rPr>
          <w:rStyle w:val="SubtleEmphasis"/>
        </w:rPr>
        <w:t xml:space="preserve"> – Children and young people are still growing and learning. They may not be at a level of emotional maturity that would be able to process frightening content, even if it is intentional. Horror games could hamper that growth by creating unnecessary anxiety and stress.</w:t>
      </w:r>
    </w:p>
    <w:p w:rsidR="000B7B1C" w:rsidRPr="000B7B1C" w:rsidRDefault="000B7B1C" w:rsidP="000B7B1C">
      <w:pPr>
        <w:rPr>
          <w:rStyle w:val="SubtleEmphasis"/>
        </w:rPr>
      </w:pPr>
      <w:r w:rsidRPr="000B7B1C">
        <w:rPr>
          <w:rStyle w:val="SubtleEmphasis"/>
          <w:b/>
        </w:rPr>
        <w:t>Intrusive thoughts</w:t>
      </w:r>
      <w:r w:rsidRPr="000B7B1C">
        <w:rPr>
          <w:rStyle w:val="SubtleEmphasis"/>
        </w:rPr>
        <w:t xml:space="preserve"> – Everyone has the ‘thing that goes bump in the night.’ If children play this game or watch it, the </w:t>
      </w:r>
      <w:proofErr w:type="spellStart"/>
      <w:r w:rsidRPr="000B7B1C">
        <w:rPr>
          <w:rStyle w:val="SubtleEmphasis"/>
        </w:rPr>
        <w:t>Boogeyman</w:t>
      </w:r>
      <w:proofErr w:type="spellEnd"/>
      <w:r w:rsidRPr="000B7B1C">
        <w:rPr>
          <w:rStyle w:val="SubtleEmphasis"/>
        </w:rPr>
        <w:t xml:space="preserve"> could easily be replaced with characters like </w:t>
      </w:r>
      <w:proofErr w:type="spellStart"/>
      <w:r w:rsidRPr="000B7B1C">
        <w:rPr>
          <w:rStyle w:val="SubtleEmphasis"/>
        </w:rPr>
        <w:t>Huggy</w:t>
      </w:r>
      <w:proofErr w:type="spellEnd"/>
      <w:r w:rsidRPr="000B7B1C">
        <w:rPr>
          <w:rStyle w:val="SubtleEmphasis"/>
        </w:rPr>
        <w:t xml:space="preserve"> </w:t>
      </w:r>
      <w:proofErr w:type="spellStart"/>
      <w:r w:rsidRPr="000B7B1C">
        <w:rPr>
          <w:rStyle w:val="SubtleEmphasis"/>
        </w:rPr>
        <w:t>Wuggy</w:t>
      </w:r>
      <w:proofErr w:type="spellEnd"/>
      <w:r w:rsidRPr="000B7B1C">
        <w:rPr>
          <w:rStyle w:val="SubtleEmphasis"/>
        </w:rPr>
        <w:t>. This could cause children to lose focus or sleep and could interrupt family rest cycles.</w:t>
      </w:r>
    </w:p>
    <w:p w:rsidR="000B7B1C" w:rsidRPr="000B7B1C" w:rsidRDefault="000B7B1C" w:rsidP="000B7B1C">
      <w:pPr>
        <w:rPr>
          <w:i/>
          <w:iCs/>
          <w:color w:val="404040" w:themeColor="text1" w:themeTint="BF"/>
        </w:rPr>
      </w:pPr>
      <w:r w:rsidRPr="000B7B1C">
        <w:rPr>
          <w:rStyle w:val="SubtleEmphasis"/>
          <w:b/>
        </w:rPr>
        <w:t>New fears</w:t>
      </w:r>
      <w:r w:rsidRPr="000B7B1C">
        <w:rPr>
          <w:rStyle w:val="SubtleEmphasis"/>
        </w:rPr>
        <w:t xml:space="preserve"> – The manipulation of child-friendly items into threatening characters exploits the sense of security a child would feel around these things. They may suddenly be terrified of something that had never been a worry before.</w:t>
      </w:r>
    </w:p>
    <w:p w:rsidR="000B7B1C" w:rsidRDefault="000B7B1C" w:rsidP="000B7B1C">
      <w:r>
        <w:t>You can read the '</w:t>
      </w:r>
      <w:proofErr w:type="spellStart"/>
      <w:r>
        <w:t>Huggy</w:t>
      </w:r>
      <w:proofErr w:type="spellEnd"/>
      <w:r>
        <w:t xml:space="preserve"> </w:t>
      </w:r>
      <w:proofErr w:type="spellStart"/>
      <w:r>
        <w:t>Wuggy</w:t>
      </w:r>
      <w:proofErr w:type="spellEnd"/>
      <w:r>
        <w:t xml:space="preserve">' full review </w:t>
      </w:r>
      <w:hyperlink r:id="rId7" w:history="1">
        <w:r w:rsidRPr="000B7B1C">
          <w:rPr>
            <w:rStyle w:val="Hyperlink"/>
          </w:rPr>
          <w:t>here</w:t>
        </w:r>
      </w:hyperlink>
      <w:r>
        <w:t xml:space="preserve"> which includes top tips for keeping children safe online and includes a </w:t>
      </w:r>
      <w:proofErr w:type="spellStart"/>
      <w:r>
        <w:t>Youtube</w:t>
      </w:r>
      <w:proofErr w:type="spellEnd"/>
      <w:r>
        <w:t xml:space="preserve"> link for you as a parent.</w:t>
      </w:r>
    </w:p>
    <w:p w:rsidR="000B7B1C" w:rsidRDefault="000B7B1C" w:rsidP="000B7B1C">
      <w:r>
        <w:t>Please do take the time to have a look.</w:t>
      </w:r>
    </w:p>
    <w:sectPr w:rsidR="000B7B1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3A54" w:rsidRDefault="00A43A54" w:rsidP="000B7B1C">
      <w:pPr>
        <w:spacing w:after="0" w:line="240" w:lineRule="auto"/>
      </w:pPr>
      <w:r>
        <w:separator/>
      </w:r>
    </w:p>
  </w:endnote>
  <w:endnote w:type="continuationSeparator" w:id="0">
    <w:p w:rsidR="00A43A54" w:rsidRDefault="00A43A54" w:rsidP="000B7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3A54" w:rsidRDefault="00A43A54" w:rsidP="000B7B1C">
      <w:pPr>
        <w:spacing w:after="0" w:line="240" w:lineRule="auto"/>
      </w:pPr>
      <w:r>
        <w:separator/>
      </w:r>
    </w:p>
  </w:footnote>
  <w:footnote w:type="continuationSeparator" w:id="0">
    <w:p w:rsidR="00A43A54" w:rsidRDefault="00A43A54" w:rsidP="000B7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7B1C" w:rsidRDefault="000B7B1C">
    <w:pPr>
      <w:pStyle w:val="Header"/>
    </w:pPr>
    <w:r>
      <w:rPr>
        <w:noProof/>
      </w:rPr>
      <w:drawing>
        <wp:inline distT="0" distB="0" distL="0" distR="0">
          <wp:extent cx="416257" cy="623939"/>
          <wp:effectExtent l="0" t="0" r="3175" b="5080"/>
          <wp:docPr id="1" name="Picture 1" descr="Poppy Playtim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ppy Playtim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556" cy="6363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B1C"/>
    <w:rsid w:val="000B7B1C"/>
    <w:rsid w:val="002E70D4"/>
    <w:rsid w:val="00A4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4FA08"/>
  <w15:chartTrackingRefBased/>
  <w15:docId w15:val="{7BED1618-0E3C-4C26-8437-5684B2C82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0B7B1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B7B1C"/>
    <w:rPr>
      <w:i/>
      <w:iCs/>
      <w:color w:val="4472C4" w:themeColor="accent1"/>
    </w:rPr>
  </w:style>
  <w:style w:type="paragraph" w:styleId="NoSpacing">
    <w:name w:val="No Spacing"/>
    <w:uiPriority w:val="1"/>
    <w:qFormat/>
    <w:rsid w:val="000B7B1C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0B7B1C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0B7B1C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0B7B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7B1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B7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B1C"/>
  </w:style>
  <w:style w:type="paragraph" w:styleId="Footer">
    <w:name w:val="footer"/>
    <w:basedOn w:val="Normal"/>
    <w:link w:val="FooterChar"/>
    <w:uiPriority w:val="99"/>
    <w:unhideWhenUsed/>
    <w:rsid w:val="000B7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B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ineqe.com/2022/04/04/huggy-wuggy-online-safety-review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eqe.com/2021/12/03/poppy-playtime-online-safety-review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Yate Academy</Company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Gabb</dc:creator>
  <cp:keywords/>
  <dc:description/>
  <cp:lastModifiedBy>Paul Gabb</cp:lastModifiedBy>
  <cp:revision>1</cp:revision>
  <dcterms:created xsi:type="dcterms:W3CDTF">2022-04-05T10:44:00Z</dcterms:created>
  <dcterms:modified xsi:type="dcterms:W3CDTF">2022-04-05T10:57:00Z</dcterms:modified>
</cp:coreProperties>
</file>